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2CE" w:rsidRDefault="00AD22CE" w:rsidP="00AD22CE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070A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</w:t>
      </w:r>
      <w:r w:rsidR="00E070A0" w:rsidRPr="00E070A0">
        <w:rPr>
          <w:rFonts w:ascii="Times New Roman" w:hAnsi="Times New Roman" w:cs="Times New Roman"/>
          <w:sz w:val="24"/>
          <w:szCs w:val="24"/>
          <w:lang w:val="kk-KZ"/>
        </w:rPr>
        <w:t xml:space="preserve">.    </w:t>
      </w:r>
      <w:r w:rsidR="00E070A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</w:t>
      </w:r>
      <w:r w:rsidRPr="00AE2E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2022-2023 учебный год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на  основе</w:t>
      </w:r>
    </w:p>
    <w:p w:rsidR="00AD22CE" w:rsidRPr="00AE2EE2" w:rsidRDefault="00AD22CE" w:rsidP="00AD22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Типового учбного плана дошкольного воспитания  и  обучения  и Типовой учебной  программы дошеольного  воспитания и обучния</w:t>
      </w:r>
    </w:p>
    <w:p w:rsidR="00AD22CE" w:rsidRPr="00AE2EE2" w:rsidRDefault="00AD22CE" w:rsidP="00AD22C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AD22CE" w:rsidRPr="00AE2EE2" w:rsidRDefault="00AD22CE" w:rsidP="00AD22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E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образования: </w:t>
      </w:r>
      <w:r w:rsidRPr="00AE2EE2">
        <w:rPr>
          <w:rFonts w:ascii="Times New Roman" w:hAnsi="Times New Roman" w:cs="Times New Roman"/>
          <w:sz w:val="24"/>
          <w:szCs w:val="24"/>
        </w:rPr>
        <w:t>КГУ « К</w:t>
      </w:r>
      <w:r>
        <w:rPr>
          <w:rFonts w:ascii="Times New Roman" w:hAnsi="Times New Roman" w:cs="Times New Roman"/>
          <w:sz w:val="24"/>
          <w:szCs w:val="24"/>
        </w:rPr>
        <w:t>омплекс «школа – ясли – сад</w:t>
      </w:r>
      <w:r w:rsidRPr="00AE2EE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E2EE2">
        <w:rPr>
          <w:rFonts w:ascii="Times New Roman" w:hAnsi="Times New Roman" w:cs="Times New Roman"/>
          <w:sz w:val="24"/>
          <w:szCs w:val="24"/>
        </w:rPr>
        <w:t>Таншолпан</w:t>
      </w:r>
      <w:proofErr w:type="spellEnd"/>
      <w:r w:rsidRPr="00AE2EE2">
        <w:rPr>
          <w:rFonts w:ascii="Times New Roman" w:hAnsi="Times New Roman" w:cs="Times New Roman"/>
          <w:sz w:val="24"/>
          <w:szCs w:val="24"/>
        </w:rPr>
        <w:t>»</w:t>
      </w:r>
    </w:p>
    <w:p w:rsidR="00AD22CE" w:rsidRPr="00AE2EE2" w:rsidRDefault="00AD22CE" w:rsidP="00AD22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EE2">
        <w:rPr>
          <w:rFonts w:ascii="Times New Roman" w:hAnsi="Times New Roman" w:cs="Times New Roman"/>
          <w:b/>
          <w:sz w:val="24"/>
          <w:szCs w:val="24"/>
        </w:rPr>
        <w:t>Группа</w:t>
      </w:r>
      <w:r w:rsidRPr="00AE2EE2">
        <w:rPr>
          <w:rFonts w:ascii="Times New Roman" w:hAnsi="Times New Roman" w:cs="Times New Roman"/>
          <w:sz w:val="24"/>
          <w:szCs w:val="24"/>
        </w:rPr>
        <w:t xml:space="preserve">: </w:t>
      </w:r>
      <w:r w:rsidRPr="00AE2EE2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Pr="00AE2EE2">
        <w:rPr>
          <w:rFonts w:ascii="Times New Roman" w:hAnsi="Times New Roman" w:cs="Times New Roman"/>
          <w:sz w:val="24"/>
          <w:szCs w:val="24"/>
          <w:u w:val="single"/>
        </w:rPr>
        <w:t>Куншуак</w:t>
      </w:r>
      <w:proofErr w:type="spellEnd"/>
      <w:r w:rsidRPr="00AE2EE2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AD22CE" w:rsidRPr="00AE2EE2" w:rsidRDefault="00AD22CE" w:rsidP="00AD22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2EE2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AE2EE2">
        <w:rPr>
          <w:rFonts w:ascii="Times New Roman" w:hAnsi="Times New Roman" w:cs="Times New Roman"/>
          <w:sz w:val="24"/>
          <w:szCs w:val="24"/>
        </w:rPr>
        <w:t xml:space="preserve">: </w:t>
      </w:r>
      <w:r w:rsidRPr="00AE2EE2">
        <w:rPr>
          <w:rFonts w:ascii="Times New Roman" w:hAnsi="Times New Roman" w:cs="Times New Roman"/>
          <w:sz w:val="24"/>
          <w:szCs w:val="24"/>
          <w:u w:val="single"/>
        </w:rPr>
        <w:t>3-х лет</w:t>
      </w:r>
    </w:p>
    <w:p w:rsidR="00AD22CE" w:rsidRPr="0006775D" w:rsidRDefault="00AD22CE" w:rsidP="00AD22CE">
      <w:pPr>
        <w:tabs>
          <w:tab w:val="left" w:pos="3544"/>
        </w:tabs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AE2EE2">
        <w:rPr>
          <w:rFonts w:ascii="Times New Roman" w:hAnsi="Times New Roman" w:cs="Times New Roman"/>
          <w:b/>
          <w:sz w:val="24"/>
          <w:szCs w:val="24"/>
        </w:rPr>
        <w:t>На какой период со</w:t>
      </w:r>
      <w:r>
        <w:rPr>
          <w:rFonts w:ascii="Times New Roman" w:hAnsi="Times New Roman" w:cs="Times New Roman"/>
          <w:b/>
          <w:sz w:val="24"/>
          <w:szCs w:val="24"/>
        </w:rPr>
        <w:t xml:space="preserve">ставлен план </w:t>
      </w:r>
      <w:r w:rsidRPr="00AE2EE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октябрь </w:t>
      </w:r>
      <w:r w:rsidRPr="00AE2EE2">
        <w:rPr>
          <w:rFonts w:ascii="Times New Roman" w:hAnsi="Times New Roman" w:cs="Times New Roman"/>
          <w:b/>
          <w:sz w:val="24"/>
          <w:szCs w:val="24"/>
        </w:rPr>
        <w:t>месяц,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2EE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2022</w:t>
      </w:r>
      <w:r w:rsidR="00F9679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F96796">
        <w:rPr>
          <w:rFonts w:ascii="Times New Roman" w:hAnsi="Times New Roman" w:cs="Times New Roman"/>
          <w:b/>
          <w:sz w:val="24"/>
          <w:szCs w:val="24"/>
        </w:rPr>
        <w:t>год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06775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.</w:t>
      </w:r>
    </w:p>
    <w:p w:rsidR="00AD22CE" w:rsidRPr="0006775D" w:rsidRDefault="00AD22CE" w:rsidP="00AD22CE">
      <w:pPr>
        <w:tabs>
          <w:tab w:val="left" w:pos="3544"/>
        </w:tabs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Style w:val="a3"/>
        <w:tblW w:w="15312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36"/>
        <w:gridCol w:w="959"/>
        <w:gridCol w:w="3402"/>
        <w:gridCol w:w="10915"/>
      </w:tblGrid>
      <w:tr w:rsidR="00AD22CE" w:rsidRPr="0006775D" w:rsidTr="00F625DE">
        <w:trPr>
          <w:gridBefore w:val="1"/>
          <w:wBefore w:w="36" w:type="dxa"/>
          <w:trHeight w:val="405"/>
        </w:trPr>
        <w:tc>
          <w:tcPr>
            <w:tcW w:w="959" w:type="dxa"/>
            <w:vMerge w:val="restart"/>
          </w:tcPr>
          <w:p w:rsidR="00AD22CE" w:rsidRPr="0068689D" w:rsidRDefault="00AD22CE" w:rsidP="00F625D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9D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3402" w:type="dxa"/>
            <w:vMerge w:val="restart"/>
          </w:tcPr>
          <w:p w:rsidR="00AD22CE" w:rsidRPr="0068689D" w:rsidRDefault="00AD22CE" w:rsidP="00F625D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868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915" w:type="dxa"/>
          </w:tcPr>
          <w:p w:rsidR="00AD22CE" w:rsidRPr="0068689D" w:rsidRDefault="00AD22CE" w:rsidP="00F625DE">
            <w:pPr>
              <w:tabs>
                <w:tab w:val="left" w:pos="3544"/>
                <w:tab w:val="left" w:pos="6105"/>
              </w:tabs>
              <w:rPr>
                <w:rFonts w:ascii="Times New Roman" w:hAnsi="Times New Roman" w:cs="Times New Roman"/>
              </w:rPr>
            </w:pPr>
            <w:r w:rsidRPr="006868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организованной  деятельности</w:t>
            </w:r>
          </w:p>
        </w:tc>
      </w:tr>
      <w:tr w:rsidR="00AD22CE" w:rsidRPr="0006775D" w:rsidTr="00F625DE">
        <w:trPr>
          <w:gridBefore w:val="1"/>
          <w:wBefore w:w="36" w:type="dxa"/>
          <w:trHeight w:val="405"/>
        </w:trPr>
        <w:tc>
          <w:tcPr>
            <w:tcW w:w="959" w:type="dxa"/>
            <w:vMerge/>
          </w:tcPr>
          <w:p w:rsidR="00AD22CE" w:rsidRPr="0068689D" w:rsidRDefault="00AD22CE" w:rsidP="00F625D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D22CE" w:rsidRPr="0068689D" w:rsidRDefault="00AD22CE" w:rsidP="00F625D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915" w:type="dxa"/>
          </w:tcPr>
          <w:p w:rsidR="00AD22CE" w:rsidRPr="0068689D" w:rsidRDefault="00AD22CE" w:rsidP="00F625DE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868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3х лет</w:t>
            </w:r>
          </w:p>
        </w:tc>
      </w:tr>
      <w:tr w:rsidR="00AD22CE" w:rsidRPr="0006775D" w:rsidTr="00F625DE">
        <w:trPr>
          <w:gridBefore w:val="1"/>
          <w:wBefore w:w="36" w:type="dxa"/>
        </w:trPr>
        <w:tc>
          <w:tcPr>
            <w:tcW w:w="959" w:type="dxa"/>
            <w:vMerge w:val="restart"/>
            <w:textDirection w:val="btLr"/>
          </w:tcPr>
          <w:p w:rsidR="00AD22CE" w:rsidRPr="0068689D" w:rsidRDefault="00AD22CE" w:rsidP="00F625DE">
            <w:pPr>
              <w:tabs>
                <w:tab w:val="left" w:pos="3544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68689D" w:rsidRDefault="00AD22CE" w:rsidP="00F625D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kk-KZ"/>
              </w:rPr>
            </w:pPr>
            <w:r w:rsidRPr="006868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915" w:type="dxa"/>
          </w:tcPr>
          <w:p w:rsidR="00AD22CE" w:rsidRPr="0068689D" w:rsidRDefault="00AD22CE" w:rsidP="00F625D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8689D">
              <w:rPr>
                <w:rFonts w:ascii="Times New Roman" w:hAnsi="Times New Roman" w:cs="Times New Roman"/>
              </w:rPr>
              <w:t xml:space="preserve">По плану </w:t>
            </w:r>
            <w:proofErr w:type="spellStart"/>
            <w:r w:rsidRPr="0068689D">
              <w:rPr>
                <w:rFonts w:ascii="Times New Roman" w:hAnsi="Times New Roman" w:cs="Times New Roman"/>
              </w:rPr>
              <w:t>спортинструктора</w:t>
            </w:r>
            <w:proofErr w:type="spellEnd"/>
          </w:p>
        </w:tc>
      </w:tr>
      <w:tr w:rsidR="00AD22CE" w:rsidRPr="00AE2EE2" w:rsidTr="00F625DE">
        <w:trPr>
          <w:gridBefore w:val="1"/>
          <w:wBefore w:w="36" w:type="dxa"/>
          <w:trHeight w:val="450"/>
        </w:trPr>
        <w:tc>
          <w:tcPr>
            <w:tcW w:w="959" w:type="dxa"/>
            <w:vMerge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68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</w:t>
            </w:r>
          </w:p>
        </w:tc>
        <w:tc>
          <w:tcPr>
            <w:tcW w:w="10915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формировать культурно-гигиенические навыки;</w:t>
            </w:r>
          </w:p>
          <w:p w:rsidR="00AD22CE" w:rsidRPr="00AE2EE2" w:rsidRDefault="00AD22CE" w:rsidP="00F625DE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формировать начальные представления о здоровом образе жизни;</w:t>
            </w:r>
          </w:p>
          <w:p w:rsidR="00AD22CE" w:rsidRPr="00AE2EE2" w:rsidRDefault="00AD22CE" w:rsidP="00F625DE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развивать и координировать двигательную активность и формировать интерес к физическим упражнениям;</w:t>
            </w:r>
          </w:p>
          <w:p w:rsidR="00AD22CE" w:rsidRPr="00AE2EE2" w:rsidRDefault="00AD22CE" w:rsidP="00F625DE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развивать физические качества: ловкость, быстроту, координацию,</w:t>
            </w:r>
            <w:r w:rsidRPr="00AE2EE2">
              <w:rPr>
                <w:rFonts w:ascii="Times New Roman" w:hAnsi="Times New Roman" w:cs="Times New Roman"/>
                <w:spacing w:val="-38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способствующие укреплению</w:t>
            </w:r>
            <w:r w:rsidRPr="00AE2EE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здоровья;</w:t>
            </w:r>
          </w:p>
          <w:p w:rsidR="00AD22CE" w:rsidRPr="00AE2EE2" w:rsidRDefault="00AD22CE" w:rsidP="00F625D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E2EE2">
              <w:rPr>
                <w:rFonts w:ascii="Times New Roman" w:hAnsi="Times New Roman" w:cs="Times New Roman"/>
                <w:spacing w:val="6"/>
              </w:rPr>
              <w:t xml:space="preserve">привлекать </w:t>
            </w:r>
            <w:r w:rsidRPr="00AE2EE2">
              <w:rPr>
                <w:rFonts w:ascii="Times New Roman" w:hAnsi="Times New Roman" w:cs="Times New Roman"/>
              </w:rPr>
              <w:t xml:space="preserve">к </w:t>
            </w:r>
            <w:r w:rsidRPr="00AE2EE2">
              <w:rPr>
                <w:rFonts w:ascii="Times New Roman" w:hAnsi="Times New Roman" w:cs="Times New Roman"/>
                <w:spacing w:val="6"/>
              </w:rPr>
              <w:t xml:space="preserve">совместным подвижным </w:t>
            </w:r>
            <w:r w:rsidRPr="00AE2EE2">
              <w:rPr>
                <w:rFonts w:ascii="Times New Roman" w:hAnsi="Times New Roman" w:cs="Times New Roman"/>
                <w:spacing w:val="5"/>
              </w:rPr>
              <w:t xml:space="preserve">играм, </w:t>
            </w:r>
            <w:r w:rsidRPr="00AE2EE2">
              <w:rPr>
                <w:rFonts w:ascii="Times New Roman" w:hAnsi="Times New Roman" w:cs="Times New Roman"/>
                <w:spacing w:val="6"/>
              </w:rPr>
              <w:t>правилам позитивных</w:t>
            </w:r>
            <w:r w:rsidRPr="00AE2EE2">
              <w:rPr>
                <w:rFonts w:ascii="Times New Roman" w:hAnsi="Times New Roman" w:cs="Times New Roman"/>
                <w:spacing w:val="82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взаимоотношений</w:t>
            </w:r>
            <w:r w:rsidRPr="00AE2EE2"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  <w:p w:rsidR="00AD22CE" w:rsidRPr="00AE2EE2" w:rsidRDefault="00AD22CE" w:rsidP="00F625DE">
            <w:pPr>
              <w:tabs>
                <w:tab w:val="left" w:pos="82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D22CE" w:rsidRPr="00AE2EE2" w:rsidTr="00F625DE">
        <w:trPr>
          <w:gridBefore w:val="1"/>
          <w:wBefore w:w="36" w:type="dxa"/>
          <w:trHeight w:val="2330"/>
        </w:trPr>
        <w:tc>
          <w:tcPr>
            <w:tcW w:w="959" w:type="dxa"/>
            <w:vMerge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0915" w:type="dxa"/>
          </w:tcPr>
          <w:p w:rsidR="00AD22CE" w:rsidRPr="00AD22CE" w:rsidRDefault="00AD22CE" w:rsidP="00AD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2C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AD22CE">
              <w:rPr>
                <w:rFonts w:ascii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 w:rsidRPr="00AD22CE">
              <w:rPr>
                <w:rFonts w:ascii="Times New Roman" w:hAnsi="Times New Roman" w:cs="Times New Roman"/>
                <w:sz w:val="24"/>
                <w:szCs w:val="24"/>
              </w:rPr>
              <w:t xml:space="preserve"> устную речь в различных формах и видах детской</w:t>
            </w:r>
            <w:r w:rsidRPr="00AD22CE">
              <w:rPr>
                <w:rFonts w:ascii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 w:rsidRPr="00AD22CE">
              <w:rPr>
                <w:rFonts w:ascii="Times New Roman" w:hAnsi="Times New Roman" w:cs="Times New Roman"/>
                <w:sz w:val="24"/>
                <w:szCs w:val="24"/>
              </w:rPr>
              <w:t>деятельности; развивать литературную</w:t>
            </w:r>
            <w:r w:rsidRPr="00AD22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D22CE">
              <w:rPr>
                <w:rFonts w:ascii="Times New Roman" w:hAnsi="Times New Roman" w:cs="Times New Roman"/>
                <w:sz w:val="24"/>
                <w:szCs w:val="24"/>
              </w:rPr>
              <w:t xml:space="preserve">речь;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</w:t>
            </w:r>
            <w:r w:rsidRPr="00AD22CE">
              <w:rPr>
                <w:rFonts w:ascii="Times New Roman" w:hAnsi="Times New Roman" w:cs="Times New Roman"/>
                <w:sz w:val="24"/>
                <w:szCs w:val="24"/>
              </w:rPr>
              <w:t>умение различать и называть части</w:t>
            </w:r>
            <w:r w:rsidRPr="00AD22C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D22CE"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</w:p>
          <w:p w:rsidR="00AD22CE" w:rsidRPr="00AE2EE2" w:rsidRDefault="00AD22CE" w:rsidP="00F625DE">
            <w:pPr>
              <w:tabs>
                <w:tab w:val="left" w:pos="919"/>
              </w:tabs>
              <w:spacing w:before="45" w:line="273" w:lineRule="auto"/>
              <w:ind w:right="192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Умение группировать предметы по общим признакам (игрушки, одежда, обувь, посуда,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мебель).</w:t>
            </w:r>
          </w:p>
          <w:p w:rsidR="00AD22CE" w:rsidRPr="00AD22CE" w:rsidRDefault="00AD22CE" w:rsidP="00AD22CE">
            <w:pPr>
              <w:tabs>
                <w:tab w:val="left" w:pos="823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36"/>
                <w:szCs w:val="36"/>
              </w:rPr>
              <w:t xml:space="preserve"> </w:t>
            </w:r>
            <w:r w:rsidRPr="00AD22C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навыков заучивания небольших </w:t>
            </w:r>
            <w:proofErr w:type="spellStart"/>
            <w:r w:rsidRPr="00AD22CE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 w:rsidRPr="00AD22C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D22C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D22CE">
              <w:rPr>
                <w:rFonts w:ascii="Times New Roman" w:hAnsi="Times New Roman" w:cs="Times New Roman"/>
                <w:sz w:val="24"/>
                <w:szCs w:val="24"/>
              </w:rPr>
              <w:t>стихотворений;</w:t>
            </w:r>
          </w:p>
          <w:p w:rsidR="00AD22CE" w:rsidRPr="00AE2EE2" w:rsidRDefault="00AD22CE" w:rsidP="00F625D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имен существительных в единственном и множественном числе</w:t>
            </w:r>
          </w:p>
          <w:p w:rsidR="00AD22CE" w:rsidRPr="00AE2EE2" w:rsidRDefault="00AD22CE" w:rsidP="00F625D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Ведения диалога </w:t>
            </w:r>
            <w:proofErr w:type="gramStart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взрослым, слушания и понимания заданных</w:t>
            </w:r>
            <w:r w:rsidRPr="00AE2EE2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вопросов</w:t>
            </w:r>
          </w:p>
        </w:tc>
      </w:tr>
      <w:tr w:rsidR="00AD22CE" w:rsidRPr="00AE2EE2" w:rsidTr="00F625DE">
        <w:trPr>
          <w:gridBefore w:val="1"/>
          <w:wBefore w:w="36" w:type="dxa"/>
        </w:trPr>
        <w:tc>
          <w:tcPr>
            <w:tcW w:w="959" w:type="dxa"/>
            <w:vMerge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915" w:type="dxa"/>
          </w:tcPr>
          <w:p w:rsidR="00AD22CE" w:rsidRPr="00AE2EE2" w:rsidRDefault="00AD22CE" w:rsidP="00F625DE">
            <w:pPr>
              <w:tabs>
                <w:tab w:val="left" w:pos="823"/>
              </w:tabs>
              <w:spacing w:before="2"/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детей слушанию, пониманию содержания сказки, запоминанию образных</w:t>
            </w:r>
            <w:r w:rsidRPr="00AE2EE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слов;</w:t>
            </w:r>
          </w:p>
          <w:p w:rsidR="00AD22CE" w:rsidRPr="00AE2EE2" w:rsidRDefault="00AD22CE" w:rsidP="00F625DE">
            <w:pPr>
              <w:tabs>
                <w:tab w:val="left" w:pos="1254"/>
              </w:tabs>
              <w:spacing w:before="45" w:line="273" w:lineRule="auto"/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Pr="00AD22CE">
              <w:rPr>
                <w:rFonts w:ascii="Times New Roman" w:hAnsi="Times New Roman" w:cs="Times New Roman"/>
                <w:sz w:val="24"/>
                <w:szCs w:val="24"/>
              </w:rPr>
              <w:t>сопереживанию к поступкам персонажей,</w:t>
            </w:r>
            <w:r w:rsidRPr="00AD22CE">
              <w:rPr>
                <w:rFonts w:ascii="Times New Roman" w:hAnsi="Times New Roman" w:cs="Times New Roman"/>
                <w:spacing w:val="-39"/>
                <w:sz w:val="24"/>
                <w:szCs w:val="24"/>
              </w:rPr>
              <w:t xml:space="preserve"> </w:t>
            </w:r>
            <w:r w:rsidRPr="00AD22CE">
              <w:rPr>
                <w:rFonts w:ascii="Times New Roman" w:hAnsi="Times New Roman" w:cs="Times New Roman"/>
                <w:sz w:val="24"/>
                <w:szCs w:val="24"/>
              </w:rPr>
              <w:t>событиям.</w:t>
            </w:r>
          </w:p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="001316FF" w:rsidRPr="003822B9">
              <w:rPr>
                <w:sz w:val="36"/>
                <w:szCs w:val="36"/>
              </w:rPr>
              <w:t xml:space="preserve"> </w:t>
            </w:r>
            <w:r w:rsidR="001316FF" w:rsidRPr="001316FF">
              <w:rPr>
                <w:rFonts w:ascii="Times New Roman" w:hAnsi="Times New Roman" w:cs="Times New Roman"/>
                <w:sz w:val="24"/>
                <w:szCs w:val="24"/>
              </w:rPr>
              <w:t>драматизации знакомых сказок</w:t>
            </w:r>
            <w:r w:rsidRPr="001316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22CE" w:rsidRPr="00AE2EE2" w:rsidTr="00F625DE">
        <w:trPr>
          <w:gridBefore w:val="1"/>
          <w:wBefore w:w="36" w:type="dxa"/>
          <w:trHeight w:val="360"/>
        </w:trPr>
        <w:tc>
          <w:tcPr>
            <w:tcW w:w="959" w:type="dxa"/>
            <w:vMerge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915" w:type="dxa"/>
            <w:tcBorders>
              <w:bottom w:val="single" w:sz="4" w:space="0" w:color="auto"/>
            </w:tcBorders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689D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</w:p>
        </w:tc>
      </w:tr>
      <w:tr w:rsidR="00AD22CE" w:rsidRPr="00AE2EE2" w:rsidTr="00F625DE">
        <w:trPr>
          <w:gridBefore w:val="1"/>
          <w:wBefore w:w="36" w:type="dxa"/>
          <w:trHeight w:val="845"/>
        </w:trPr>
        <w:tc>
          <w:tcPr>
            <w:tcW w:w="959" w:type="dxa"/>
            <w:vMerge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</w:t>
            </w:r>
          </w:p>
        </w:tc>
        <w:tc>
          <w:tcPr>
            <w:tcW w:w="10915" w:type="dxa"/>
          </w:tcPr>
          <w:p w:rsidR="001316FF" w:rsidRPr="001316FF" w:rsidRDefault="001316FF" w:rsidP="001316FF">
            <w:pPr>
              <w:rPr>
                <w:rFonts w:ascii="Times New Roman" w:hAnsi="Times New Roman" w:cs="Times New Roman"/>
              </w:rPr>
            </w:pPr>
            <w:r w:rsidRPr="001316FF">
              <w:rPr>
                <w:rFonts w:ascii="Times New Roman" w:hAnsi="Times New Roman" w:cs="Times New Roman"/>
                <w:lang w:val="kk-KZ"/>
              </w:rPr>
              <w:t>Н</w:t>
            </w:r>
            <w:proofErr w:type="spellStart"/>
            <w:r w:rsidRPr="001316FF">
              <w:rPr>
                <w:rFonts w:ascii="Times New Roman" w:hAnsi="Times New Roman" w:cs="Times New Roman"/>
              </w:rPr>
              <w:t>аучить</w:t>
            </w:r>
            <w:proofErr w:type="spellEnd"/>
            <w:r w:rsidRPr="001316FF">
              <w:rPr>
                <w:rFonts w:ascii="Times New Roman" w:hAnsi="Times New Roman" w:cs="Times New Roman"/>
              </w:rPr>
              <w:t xml:space="preserve"> выполнять простые действия по просьбе педагога (</w:t>
            </w:r>
            <w:proofErr w:type="spellStart"/>
            <w:r w:rsidRPr="001316FF">
              <w:rPr>
                <w:rFonts w:ascii="Times New Roman" w:hAnsi="Times New Roman" w:cs="Times New Roman"/>
              </w:rPr>
              <w:t>бер</w:t>
            </w:r>
            <w:proofErr w:type="spellEnd"/>
            <w:r w:rsidRPr="001316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16FF">
              <w:rPr>
                <w:rFonts w:ascii="Times New Roman" w:hAnsi="Times New Roman" w:cs="Times New Roman"/>
              </w:rPr>
              <w:t>алып</w:t>
            </w:r>
            <w:proofErr w:type="spellEnd"/>
            <w:r w:rsidRPr="001316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16FF">
              <w:rPr>
                <w:rFonts w:ascii="Times New Roman" w:hAnsi="Times New Roman" w:cs="Times New Roman"/>
              </w:rPr>
              <w:t>кел</w:t>
            </w:r>
            <w:proofErr w:type="spellEnd"/>
            <w:r w:rsidRPr="001316FF">
              <w:rPr>
                <w:rFonts w:ascii="Times New Roman" w:hAnsi="Times New Roman" w:cs="Times New Roman"/>
              </w:rPr>
              <w:t>, ал), расширить словарный</w:t>
            </w:r>
            <w:r w:rsidRPr="001316FF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1316FF">
              <w:rPr>
                <w:rFonts w:ascii="Times New Roman" w:hAnsi="Times New Roman" w:cs="Times New Roman"/>
              </w:rPr>
              <w:t>запас.</w:t>
            </w:r>
          </w:p>
          <w:p w:rsidR="00AD22CE" w:rsidRPr="00AE2EE2" w:rsidRDefault="00AD22CE" w:rsidP="00F625DE">
            <w:pPr>
              <w:rPr>
                <w:rFonts w:ascii="Times New Roman" w:hAnsi="Times New Roman" w:cs="Times New Roman"/>
              </w:rPr>
            </w:pPr>
            <w:r w:rsidRPr="001316FF">
              <w:rPr>
                <w:rFonts w:ascii="Times New Roman" w:hAnsi="Times New Roman" w:cs="Times New Roman"/>
              </w:rPr>
              <w:t>, названий некоторых</w:t>
            </w:r>
            <w:r w:rsidRPr="00AE2EE2">
              <w:rPr>
                <w:rFonts w:ascii="Times New Roman" w:hAnsi="Times New Roman" w:cs="Times New Roman"/>
              </w:rPr>
              <w:t xml:space="preserve"> предметов домашнего обихода, овощей, фруктов, животных, дней недели, названий месяцев, времен года, которые часто применяются в повседневной</w:t>
            </w:r>
            <w:r w:rsidRPr="00AE2EE2">
              <w:rPr>
                <w:rFonts w:ascii="Times New Roman" w:hAnsi="Times New Roman" w:cs="Times New Roman"/>
                <w:spacing w:val="-22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жизни;</w:t>
            </w:r>
          </w:p>
          <w:p w:rsidR="001316FF" w:rsidRPr="001316FF" w:rsidRDefault="001316FF" w:rsidP="001316FF">
            <w:r>
              <w:t>Н</w:t>
            </w:r>
            <w:r w:rsidRPr="001316FF">
              <w:t>аучить отвечать на простые вопросы (</w:t>
            </w:r>
            <w:proofErr w:type="spellStart"/>
            <w:r w:rsidRPr="001316FF">
              <w:t>Бұ</w:t>
            </w:r>
            <w:proofErr w:type="gramStart"/>
            <w:r w:rsidRPr="001316FF">
              <w:t>л</w:t>
            </w:r>
            <w:proofErr w:type="spellEnd"/>
            <w:proofErr w:type="gramEnd"/>
            <w:r w:rsidRPr="001316FF">
              <w:t xml:space="preserve"> </w:t>
            </w:r>
            <w:proofErr w:type="spellStart"/>
            <w:r w:rsidRPr="001316FF">
              <w:t>кім</w:t>
            </w:r>
            <w:proofErr w:type="spellEnd"/>
            <w:r w:rsidRPr="001316FF">
              <w:t xml:space="preserve">? </w:t>
            </w:r>
            <w:proofErr w:type="spellStart"/>
            <w:r w:rsidRPr="001316FF">
              <w:t>Бұл</w:t>
            </w:r>
            <w:proofErr w:type="spellEnd"/>
            <w:r w:rsidRPr="001316FF">
              <w:rPr>
                <w:spacing w:val="-13"/>
              </w:rPr>
              <w:t xml:space="preserve"> </w:t>
            </w:r>
            <w:r w:rsidRPr="001316FF">
              <w:t>не?);</w:t>
            </w:r>
          </w:p>
          <w:p w:rsidR="00AD22CE" w:rsidRPr="00AE2EE2" w:rsidRDefault="00AD22CE" w:rsidP="00F625DE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D22CE" w:rsidRPr="00AE2EE2" w:rsidTr="00F625DE">
        <w:trPr>
          <w:gridBefore w:val="1"/>
          <w:wBefore w:w="36" w:type="dxa"/>
          <w:trHeight w:val="3083"/>
        </w:trPr>
        <w:tc>
          <w:tcPr>
            <w:tcW w:w="959" w:type="dxa"/>
            <w:vMerge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915" w:type="dxa"/>
          </w:tcPr>
          <w:p w:rsidR="00AD22CE" w:rsidRPr="00AE2EE2" w:rsidRDefault="00AD22CE" w:rsidP="00F625DE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AE2EE2">
              <w:rPr>
                <w:sz w:val="24"/>
                <w:szCs w:val="24"/>
              </w:rPr>
              <w:t>Формирование представлений о понятиях "много", "один", "по одному ", "ни одного".</w:t>
            </w:r>
            <w:r w:rsidRPr="00AE2EE2">
              <w:rPr>
                <w:sz w:val="36"/>
                <w:szCs w:val="36"/>
              </w:rPr>
              <w:t xml:space="preserve"> </w:t>
            </w:r>
            <w:r w:rsidRPr="00AE2EE2">
              <w:rPr>
                <w:sz w:val="24"/>
                <w:szCs w:val="24"/>
              </w:rPr>
              <w:t>Формирование навыков составления групп из однородных предметов и выделения из них</w:t>
            </w:r>
            <w:r w:rsidRPr="00AE2EE2">
              <w:rPr>
                <w:spacing w:val="-21"/>
                <w:sz w:val="24"/>
                <w:szCs w:val="24"/>
              </w:rPr>
              <w:t xml:space="preserve"> </w:t>
            </w:r>
            <w:r w:rsidRPr="00AE2EE2">
              <w:rPr>
                <w:sz w:val="24"/>
                <w:szCs w:val="24"/>
              </w:rPr>
              <w:t>одного</w:t>
            </w:r>
          </w:p>
          <w:p w:rsidR="001316FF" w:rsidRPr="001316FF" w:rsidRDefault="00AD22CE" w:rsidP="001316FF">
            <w:pPr>
              <w:rPr>
                <w:rFonts w:ascii="Times New Roman" w:hAnsi="Times New Roman" w:cs="Times New Roman"/>
              </w:rPr>
            </w:pPr>
            <w:r w:rsidRPr="001316FF">
              <w:rPr>
                <w:rFonts w:ascii="Times New Roman" w:hAnsi="Times New Roman" w:cs="Times New Roman"/>
              </w:rPr>
              <w:t xml:space="preserve">Формирование навыков </w:t>
            </w:r>
            <w:r w:rsidR="001316FF" w:rsidRPr="001316FF">
              <w:rPr>
                <w:rFonts w:ascii="Times New Roman" w:hAnsi="Times New Roman" w:cs="Times New Roman"/>
              </w:rPr>
              <w:t>расположения предметов в ряд, по порядку, в направлении слева направо</w:t>
            </w:r>
            <w:r w:rsidR="001316FF" w:rsidRPr="001316FF">
              <w:rPr>
                <w:rFonts w:ascii="Times New Roman" w:hAnsi="Times New Roman" w:cs="Times New Roman"/>
                <w:spacing w:val="3"/>
              </w:rPr>
              <w:t xml:space="preserve"> </w:t>
            </w:r>
            <w:proofErr w:type="gramStart"/>
            <w:r w:rsidR="001316FF" w:rsidRPr="001316FF">
              <w:rPr>
                <w:rFonts w:ascii="Times New Roman" w:hAnsi="Times New Roman" w:cs="Times New Roman"/>
              </w:rPr>
              <w:t>правой</w:t>
            </w:r>
            <w:proofErr w:type="gramEnd"/>
          </w:p>
          <w:p w:rsidR="001316FF" w:rsidRPr="001316FF" w:rsidRDefault="001316FF" w:rsidP="001316FF">
            <w:pPr>
              <w:rPr>
                <w:rFonts w:ascii="Times New Roman" w:hAnsi="Times New Roman" w:cs="Times New Roman"/>
              </w:rPr>
            </w:pPr>
            <w:r w:rsidRPr="001316FF">
              <w:rPr>
                <w:rFonts w:ascii="Times New Roman" w:hAnsi="Times New Roman" w:cs="Times New Roman"/>
              </w:rPr>
              <w:t>рукой;</w:t>
            </w:r>
          </w:p>
          <w:p w:rsidR="00AD22CE" w:rsidRPr="00AE2EE2" w:rsidRDefault="00AD22CE" w:rsidP="00F625DE">
            <w:pPr>
              <w:tabs>
                <w:tab w:val="left" w:pos="8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Дать понятие о том, что предметы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могут быть разными по величине.</w:t>
            </w:r>
          </w:p>
          <w:p w:rsidR="00AD22CE" w:rsidRPr="00AE2EE2" w:rsidRDefault="00AD22CE" w:rsidP="00F625DE">
            <w:pPr>
              <w:pStyle w:val="a4"/>
              <w:spacing w:before="45" w:line="273" w:lineRule="auto"/>
              <w:ind w:left="0"/>
              <w:jc w:val="both"/>
              <w:rPr>
                <w:sz w:val="24"/>
                <w:szCs w:val="24"/>
              </w:rPr>
            </w:pPr>
            <w:r w:rsidRPr="00AE2EE2">
              <w:rPr>
                <w:sz w:val="24"/>
                <w:szCs w:val="24"/>
              </w:rPr>
              <w:t>Формирование навыков сравнения двух контрастных и одинаковых предметов по высоте и</w:t>
            </w:r>
            <w:r w:rsidRPr="00AE2EE2">
              <w:rPr>
                <w:spacing w:val="-43"/>
                <w:sz w:val="24"/>
                <w:szCs w:val="24"/>
              </w:rPr>
              <w:t xml:space="preserve"> </w:t>
            </w:r>
            <w:r w:rsidRPr="00AE2EE2">
              <w:rPr>
                <w:sz w:val="24"/>
                <w:szCs w:val="24"/>
              </w:rPr>
              <w:t>толщине. Геометрические</w:t>
            </w:r>
            <w:r w:rsidRPr="00AE2EE2">
              <w:rPr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sz w:val="24"/>
                <w:szCs w:val="24"/>
              </w:rPr>
              <w:t>фигуры</w:t>
            </w:r>
          </w:p>
          <w:p w:rsidR="00AD22CE" w:rsidRPr="00AE2EE2" w:rsidRDefault="00AD22CE" w:rsidP="00F625DE">
            <w:pPr>
              <w:pStyle w:val="a4"/>
              <w:spacing w:before="0"/>
              <w:ind w:left="0"/>
              <w:jc w:val="both"/>
              <w:rPr>
                <w:sz w:val="24"/>
                <w:szCs w:val="24"/>
              </w:rPr>
            </w:pPr>
            <w:r w:rsidRPr="00AE2EE2">
              <w:rPr>
                <w:sz w:val="24"/>
                <w:szCs w:val="24"/>
              </w:rPr>
              <w:t xml:space="preserve">Формирование навыков определения пространственных направлений в непосредственной близости </w:t>
            </w:r>
            <w:r w:rsidRPr="00AE2EE2">
              <w:rPr>
                <w:spacing w:val="-6"/>
                <w:sz w:val="24"/>
                <w:szCs w:val="24"/>
              </w:rPr>
              <w:t xml:space="preserve">от </w:t>
            </w:r>
            <w:r w:rsidRPr="00AE2EE2">
              <w:rPr>
                <w:sz w:val="24"/>
                <w:szCs w:val="24"/>
              </w:rPr>
              <w:t>себя</w:t>
            </w:r>
            <w:r w:rsidRPr="00AE2EE2">
              <w:rPr>
                <w:sz w:val="36"/>
                <w:szCs w:val="36"/>
              </w:rPr>
              <w:t xml:space="preserve"> </w:t>
            </w:r>
            <w:r w:rsidRPr="00AE2EE2">
              <w:rPr>
                <w:sz w:val="24"/>
                <w:szCs w:val="24"/>
              </w:rPr>
              <w:t>Формирование навыка называния и распознавания частей суток - утро, день, вечер, ночь.</w:t>
            </w:r>
          </w:p>
        </w:tc>
      </w:tr>
      <w:tr w:rsidR="00AD22CE" w:rsidRPr="00AE2EE2" w:rsidTr="00F625DE">
        <w:trPr>
          <w:gridBefore w:val="1"/>
          <w:wBefore w:w="36" w:type="dxa"/>
        </w:trPr>
        <w:tc>
          <w:tcPr>
            <w:tcW w:w="959" w:type="dxa"/>
            <w:vMerge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915" w:type="dxa"/>
          </w:tcPr>
          <w:p w:rsidR="00AD22CE" w:rsidRPr="00AE2EE2" w:rsidRDefault="00AD22CE" w:rsidP="00F625DE">
            <w:pPr>
              <w:tabs>
                <w:tab w:val="left" w:pos="926"/>
              </w:tabs>
              <w:spacing w:before="46" w:line="273" w:lineRule="auto"/>
              <w:ind w:right="190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рассматривания и обследования, различия и называния предметов, их величину, цвет,</w:t>
            </w:r>
            <w:r w:rsidRPr="00AE2E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форму;</w:t>
            </w:r>
          </w:p>
          <w:p w:rsidR="00AD22CE" w:rsidRPr="00AE2EE2" w:rsidRDefault="00AD22CE" w:rsidP="00F625DE">
            <w:pPr>
              <w:tabs>
                <w:tab w:val="left" w:pos="823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Ознакомление с предметами быта казахского и других</w:t>
            </w:r>
            <w:r w:rsidRPr="00AE2EE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народов;</w:t>
            </w:r>
          </w:p>
          <w:p w:rsidR="0068689D" w:rsidRDefault="00AD22CE" w:rsidP="00F625DE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предметам, игрушкам, книгам и</w:t>
            </w:r>
            <w:r w:rsidRPr="00AE2EE2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посуде. </w:t>
            </w:r>
          </w:p>
          <w:p w:rsidR="0068689D" w:rsidRDefault="00AD22CE" w:rsidP="0068689D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Транспорт, средства</w:t>
            </w:r>
            <w:r w:rsidRPr="00AE2EE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="0068689D">
              <w:rPr>
                <w:rFonts w:ascii="Times New Roman" w:hAnsi="Times New Roman" w:cs="Times New Roman"/>
                <w:sz w:val="24"/>
                <w:szCs w:val="24"/>
              </w:rPr>
              <w:t>:  о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знакомление с видами транспортных средств. </w:t>
            </w:r>
          </w:p>
          <w:p w:rsidR="00AD22CE" w:rsidRPr="00AE2EE2" w:rsidRDefault="00AD22CE" w:rsidP="0068689D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Труд взрослых</w:t>
            </w:r>
            <w:proofErr w:type="gramStart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68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="006868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асширение представления о детском саде, </w:t>
            </w:r>
            <w:r w:rsidR="0068689D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сотрудниках детского сада. Казахстан – моя Родина.</w:t>
            </w:r>
          </w:p>
          <w:p w:rsidR="00AD22CE" w:rsidRPr="00AE2EE2" w:rsidRDefault="00AD22CE" w:rsidP="00F625DE">
            <w:pPr>
              <w:spacing w:line="256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</w:tc>
      </w:tr>
      <w:tr w:rsidR="00AD22CE" w:rsidRPr="00AE2EE2" w:rsidTr="00F625DE">
        <w:trPr>
          <w:gridBefore w:val="1"/>
          <w:wBefore w:w="36" w:type="dxa"/>
        </w:trPr>
        <w:tc>
          <w:tcPr>
            <w:tcW w:w="959" w:type="dxa"/>
            <w:vMerge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915" w:type="dxa"/>
          </w:tcPr>
          <w:p w:rsidR="0068689D" w:rsidRDefault="00AD22CE" w:rsidP="008C3F97">
            <w:pPr>
              <w:rPr>
                <w:rFonts w:ascii="Times New Roman" w:hAnsi="Times New Roman" w:cs="Times New Roman"/>
              </w:rPr>
            </w:pPr>
            <w:r w:rsidRPr="0068689D">
              <w:rPr>
                <w:rFonts w:ascii="Times New Roman" w:hAnsi="Times New Roman" w:cs="Times New Roman"/>
              </w:rPr>
              <w:t>Формирование навыков сооружения простейших построек из деталей разных цветов и</w:t>
            </w:r>
            <w:r w:rsidRPr="0068689D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Pr="0068689D">
              <w:rPr>
                <w:rFonts w:ascii="Times New Roman" w:hAnsi="Times New Roman" w:cs="Times New Roman"/>
              </w:rPr>
              <w:t>форм</w:t>
            </w:r>
            <w:r w:rsidR="0068689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8689D">
              <w:rPr>
                <w:rFonts w:ascii="Times New Roman" w:hAnsi="Times New Roman" w:cs="Times New Roman"/>
              </w:rPr>
              <w:t>;и</w:t>
            </w:r>
            <w:proofErr w:type="gramEnd"/>
            <w:r w:rsidRPr="0068689D">
              <w:rPr>
                <w:rFonts w:ascii="Times New Roman" w:hAnsi="Times New Roman" w:cs="Times New Roman"/>
              </w:rPr>
              <w:t xml:space="preserve">спользования приемов приставления, </w:t>
            </w:r>
          </w:p>
          <w:p w:rsidR="008C3F97" w:rsidRPr="0068689D" w:rsidRDefault="0068689D" w:rsidP="008C3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C3F97" w:rsidRPr="0068689D">
              <w:rPr>
                <w:rFonts w:ascii="Times New Roman" w:hAnsi="Times New Roman" w:cs="Times New Roman"/>
                <w:sz w:val="24"/>
                <w:szCs w:val="24"/>
              </w:rPr>
              <w:t>реобразования листов бумаги в объемные формы, используя различные</w:t>
            </w:r>
            <w:r w:rsidR="008C3F97" w:rsidRPr="0068689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="008C3F97" w:rsidRPr="0068689D">
              <w:rPr>
                <w:rFonts w:ascii="Times New Roman" w:hAnsi="Times New Roman" w:cs="Times New Roman"/>
                <w:sz w:val="24"/>
                <w:szCs w:val="24"/>
              </w:rPr>
              <w:t xml:space="preserve">способы: </w:t>
            </w:r>
            <w:proofErr w:type="spellStart"/>
            <w:r w:rsidR="008C3F97" w:rsidRPr="0068689D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="008C3F97" w:rsidRPr="0068689D">
              <w:rPr>
                <w:rFonts w:ascii="Times New Roman" w:hAnsi="Times New Roman" w:cs="Times New Roman"/>
                <w:sz w:val="24"/>
                <w:szCs w:val="24"/>
              </w:rPr>
              <w:t>, разрывание, скручивание.</w:t>
            </w:r>
          </w:p>
          <w:p w:rsidR="00AD22CE" w:rsidRPr="0068689D" w:rsidRDefault="00AD22CE" w:rsidP="00F625DE">
            <w:pPr>
              <w:tabs>
                <w:tab w:val="left" w:pos="8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689D">
              <w:rPr>
                <w:rFonts w:ascii="Times New Roman" w:hAnsi="Times New Roman" w:cs="Times New Roman"/>
                <w:sz w:val="24"/>
                <w:szCs w:val="24"/>
              </w:rPr>
              <w:t>конструирования из крупного и мелкого строительного</w:t>
            </w:r>
            <w:r w:rsidRPr="0068689D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68689D">
              <w:rPr>
                <w:rFonts w:ascii="Times New Roman" w:hAnsi="Times New Roman" w:cs="Times New Roman"/>
                <w:sz w:val="24"/>
                <w:szCs w:val="24"/>
              </w:rPr>
              <w:t>материала;</w:t>
            </w:r>
          </w:p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D22CE" w:rsidRPr="00AE2EE2" w:rsidTr="00F625DE">
        <w:trPr>
          <w:gridBefore w:val="1"/>
          <w:wBefore w:w="36" w:type="dxa"/>
        </w:trPr>
        <w:tc>
          <w:tcPr>
            <w:tcW w:w="959" w:type="dxa"/>
            <w:vMerge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915" w:type="dxa"/>
          </w:tcPr>
          <w:p w:rsidR="00AD22CE" w:rsidRPr="00AE2EE2" w:rsidRDefault="00AD22CE" w:rsidP="00F625DE">
            <w:pPr>
              <w:tabs>
                <w:tab w:val="left" w:pos="1210"/>
              </w:tabs>
              <w:spacing w:line="273" w:lineRule="auto"/>
              <w:ind w:right="230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pacing w:val="2"/>
                <w:sz w:val="24"/>
                <w:szCs w:val="24"/>
                <w:lang w:val="kk-KZ"/>
              </w:rPr>
              <w:t>Ф</w:t>
            </w:r>
            <w:proofErr w:type="spellStart"/>
            <w:r w:rsidRPr="00AE2EE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ормирование</w:t>
            </w:r>
            <w:proofErr w:type="spellEnd"/>
            <w:r w:rsidRPr="00AE2EE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умений проведения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E2EE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разном направлении прямых линий,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пересечения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их;</w:t>
            </w:r>
          </w:p>
          <w:p w:rsidR="0068689D" w:rsidRDefault="00AD22CE" w:rsidP="008C3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F9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</w:t>
            </w:r>
            <w:r w:rsidR="008C3F97" w:rsidRPr="008C3F97">
              <w:rPr>
                <w:rFonts w:ascii="Times New Roman" w:hAnsi="Times New Roman" w:cs="Times New Roman"/>
                <w:sz w:val="24"/>
                <w:szCs w:val="24"/>
              </w:rPr>
              <w:t>изображение предметов из нескольких горизонтальн</w:t>
            </w:r>
            <w:r w:rsidR="0068689D">
              <w:rPr>
                <w:rFonts w:ascii="Times New Roman" w:hAnsi="Times New Roman" w:cs="Times New Roman"/>
                <w:sz w:val="24"/>
                <w:szCs w:val="24"/>
              </w:rPr>
              <w:t>ых и вертикальных линий</w:t>
            </w:r>
            <w:r w:rsidR="008C3F97" w:rsidRPr="008C3F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8689D" w:rsidRDefault="008C3F97" w:rsidP="008C3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закрашивания нарисованных форм, </w:t>
            </w:r>
          </w:p>
          <w:p w:rsidR="008C3F97" w:rsidRPr="008C3F97" w:rsidRDefault="008C3F97" w:rsidP="008C3F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F97">
              <w:rPr>
                <w:rFonts w:ascii="Times New Roman" w:hAnsi="Times New Roman" w:cs="Times New Roman"/>
                <w:sz w:val="24"/>
                <w:szCs w:val="24"/>
              </w:rPr>
              <w:t>нестандартного рисования (пальчиками и ладошками, разноцветными мелками).</w:t>
            </w:r>
          </w:p>
          <w:p w:rsidR="00AD22CE" w:rsidRPr="00AE2EE2" w:rsidRDefault="00AD22CE" w:rsidP="00F625DE">
            <w:pPr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D22CE" w:rsidRPr="00AE2EE2" w:rsidTr="00F625DE">
        <w:trPr>
          <w:gridBefore w:val="1"/>
          <w:wBefore w:w="36" w:type="dxa"/>
        </w:trPr>
        <w:tc>
          <w:tcPr>
            <w:tcW w:w="959" w:type="dxa"/>
            <w:vMerge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915" w:type="dxa"/>
          </w:tcPr>
          <w:p w:rsidR="00AD22CE" w:rsidRPr="00AE2EE2" w:rsidRDefault="00AD22CE" w:rsidP="00F625DE">
            <w:pPr>
              <w:tabs>
                <w:tab w:val="left" w:pos="931"/>
              </w:tabs>
              <w:spacing w:before="46" w:line="273" w:lineRule="auto"/>
              <w:ind w:right="181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ознакомления со свойствами глины и пластилина. Формирование навыков лепки из куска глины и теста, используя приемы ощипывания, отрывания, сплющивания, вытягивания, изображения овощей и фруктов, некоторых предметов, продуктов</w:t>
            </w:r>
            <w:r w:rsidRPr="00AE2EE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питания;</w:t>
            </w:r>
          </w:p>
          <w:p w:rsidR="00AD22CE" w:rsidRPr="00AE2EE2" w:rsidRDefault="00AD22CE" w:rsidP="00F625DE">
            <w:pPr>
              <w:tabs>
                <w:tab w:val="left" w:pos="836"/>
              </w:tabs>
              <w:spacing w:line="273" w:lineRule="auto"/>
              <w:ind w:right="178" w:hanging="100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раскатывания комка между ладонями и на плоскости прямыми и круговыми движениями, соединения элементов в несложные предметы, лепки посуды,</w:t>
            </w:r>
            <w:r w:rsidRPr="00AE2EE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игрушек.</w:t>
            </w:r>
          </w:p>
        </w:tc>
      </w:tr>
      <w:tr w:rsidR="00AD22CE" w:rsidRPr="00AE2EE2" w:rsidTr="00F625DE">
        <w:trPr>
          <w:gridBefore w:val="1"/>
          <w:wBefore w:w="36" w:type="dxa"/>
          <w:trHeight w:val="1235"/>
        </w:trPr>
        <w:tc>
          <w:tcPr>
            <w:tcW w:w="959" w:type="dxa"/>
            <w:vMerge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915" w:type="dxa"/>
          </w:tcPr>
          <w:p w:rsidR="008C3F97" w:rsidRPr="008C3F97" w:rsidRDefault="00AD22CE" w:rsidP="008C3F97">
            <w:pPr>
              <w:tabs>
                <w:tab w:val="left" w:pos="1541"/>
              </w:tabs>
              <w:spacing w:before="46" w:line="273" w:lineRule="auto"/>
              <w:ind w:right="276" w:hanging="100"/>
              <w:rPr>
                <w:sz w:val="36"/>
                <w:szCs w:val="36"/>
              </w:rPr>
            </w:pPr>
            <w:r w:rsidRPr="008C3F9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и навыков </w:t>
            </w:r>
            <w:r w:rsidR="008C3F97" w:rsidRPr="008C3F97">
              <w:rPr>
                <w:rFonts w:ascii="Times New Roman" w:hAnsi="Times New Roman" w:cs="Times New Roman"/>
                <w:sz w:val="24"/>
                <w:szCs w:val="24"/>
              </w:rPr>
              <w:t>расположения и наклеивания крупных и более мелких элементов, подготовленные взрослыми;</w:t>
            </w:r>
          </w:p>
          <w:p w:rsidR="00AD22CE" w:rsidRPr="00AE2EE2" w:rsidRDefault="00AD22CE" w:rsidP="00F625DE">
            <w:pPr>
              <w:tabs>
                <w:tab w:val="left" w:pos="823"/>
              </w:tabs>
              <w:spacing w:before="46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и навыков подбора по цвету, соответствующих изображаемым</w:t>
            </w:r>
            <w:r w:rsidRPr="00AE2EE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предметам;</w:t>
            </w:r>
          </w:p>
          <w:p w:rsidR="00AD22CE" w:rsidRPr="00AE2EE2" w:rsidRDefault="00AD22CE" w:rsidP="00F625DE">
            <w:pPr>
              <w:tabs>
                <w:tab w:val="left" w:pos="823"/>
              </w:tabs>
              <w:spacing w:before="45"/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и навыков техники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наклеивания;</w:t>
            </w:r>
          </w:p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CE" w:rsidRPr="00AE2EE2" w:rsidTr="00F625DE">
        <w:trPr>
          <w:gridBefore w:val="1"/>
          <w:wBefore w:w="36" w:type="dxa"/>
        </w:trPr>
        <w:tc>
          <w:tcPr>
            <w:tcW w:w="959" w:type="dxa"/>
            <w:vMerge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915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 плану музыкального руководителя</w:t>
            </w:r>
          </w:p>
        </w:tc>
      </w:tr>
      <w:tr w:rsidR="00AD22CE" w:rsidRPr="00AE2EE2" w:rsidTr="00F625DE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995" w:type="dxa"/>
            <w:gridSpan w:val="2"/>
            <w:shd w:val="clear" w:color="auto" w:fill="auto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D22CE" w:rsidRPr="00AE2EE2" w:rsidRDefault="00AD22CE" w:rsidP="00F6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</w:t>
            </w:r>
          </w:p>
        </w:tc>
        <w:tc>
          <w:tcPr>
            <w:tcW w:w="10915" w:type="dxa"/>
          </w:tcPr>
          <w:p w:rsidR="008C3F97" w:rsidRPr="008C3F97" w:rsidRDefault="00AD22CE" w:rsidP="008C3F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F9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</w:t>
            </w:r>
            <w:r w:rsidR="008C3F97">
              <w:rPr>
                <w:rFonts w:ascii="Times New Roman" w:hAnsi="Times New Roman" w:cs="Times New Roman"/>
                <w:sz w:val="24"/>
                <w:szCs w:val="24"/>
              </w:rPr>
              <w:t>слушания</w:t>
            </w:r>
            <w:r w:rsidR="008C3F9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музыки в исполнении взрослых </w:t>
            </w:r>
            <w:r w:rsidR="008C3F97" w:rsidRPr="008C3F97"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  <w:r w:rsidR="008C3F97" w:rsidRPr="008C3F9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="008C3F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3F97" w:rsidRPr="008C3F97">
              <w:rPr>
                <w:rFonts w:ascii="Times New Roman" w:hAnsi="Times New Roman" w:cs="Times New Roman"/>
                <w:sz w:val="24"/>
                <w:szCs w:val="24"/>
              </w:rPr>
              <w:t>аудио</w:t>
            </w:r>
            <w:proofErr w:type="spellEnd"/>
            <w:r w:rsidR="008C3F97" w:rsidRPr="008C3F97">
              <w:rPr>
                <w:rFonts w:ascii="Times New Roman" w:hAnsi="Times New Roman" w:cs="Times New Roman"/>
                <w:sz w:val="24"/>
                <w:szCs w:val="24"/>
              </w:rPr>
              <w:t>-видеозаписях.</w:t>
            </w:r>
          </w:p>
          <w:p w:rsidR="00AD22CE" w:rsidRPr="008C3F97" w:rsidRDefault="00AD22CE" w:rsidP="008C3F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F97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  <w:proofErr w:type="gramStart"/>
            <w:r w:rsidRPr="008C3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C3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3F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C3F97">
              <w:rPr>
                <w:rFonts w:ascii="Times New Roman" w:hAnsi="Times New Roman" w:cs="Times New Roman"/>
                <w:sz w:val="24"/>
                <w:szCs w:val="24"/>
              </w:rPr>
              <w:t>своения ритма в ходьбе друг за другом, танцевального характера</w:t>
            </w:r>
            <w:r w:rsidRPr="008C3F9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C3F97">
              <w:rPr>
                <w:rFonts w:ascii="Times New Roman" w:hAnsi="Times New Roman" w:cs="Times New Roman"/>
                <w:sz w:val="24"/>
                <w:szCs w:val="24"/>
              </w:rPr>
              <w:t>музыки;</w:t>
            </w:r>
          </w:p>
          <w:p w:rsidR="00AD22CE" w:rsidRPr="008C3F97" w:rsidRDefault="00AD22CE" w:rsidP="008C3F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F97">
              <w:rPr>
                <w:rFonts w:ascii="Times New Roman" w:hAnsi="Times New Roman" w:cs="Times New Roman"/>
                <w:sz w:val="24"/>
                <w:szCs w:val="24"/>
              </w:rPr>
              <w:t>выполнения простейших элементов танцевальных движений под</w:t>
            </w:r>
            <w:r w:rsidRPr="008C3F9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8C3F97">
              <w:rPr>
                <w:rFonts w:ascii="Times New Roman" w:hAnsi="Times New Roman" w:cs="Times New Roman"/>
                <w:sz w:val="24"/>
                <w:szCs w:val="24"/>
              </w:rPr>
              <w:t>музыку;</w:t>
            </w:r>
          </w:p>
          <w:p w:rsidR="00AD22CE" w:rsidRPr="008C3F97" w:rsidRDefault="00AD22CE" w:rsidP="008C3F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F97">
              <w:rPr>
                <w:rFonts w:ascii="Times New Roman" w:hAnsi="Times New Roman" w:cs="Times New Roman"/>
                <w:sz w:val="24"/>
                <w:szCs w:val="24"/>
              </w:rPr>
              <w:t>реагирования на характер музыки, отмечая смену</w:t>
            </w:r>
            <w:r w:rsidRPr="008C3F9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C3F97">
              <w:rPr>
                <w:rFonts w:ascii="Times New Roman" w:hAnsi="Times New Roman" w:cs="Times New Roman"/>
                <w:sz w:val="24"/>
                <w:szCs w:val="24"/>
              </w:rPr>
              <w:t>частей;</w:t>
            </w:r>
          </w:p>
          <w:p w:rsidR="00AD22CE" w:rsidRPr="00AE2EE2" w:rsidRDefault="00AD22CE" w:rsidP="00F625DE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различия высокого и низкого звучания, отмечая его игровыми</w:t>
            </w:r>
            <w:r w:rsidRPr="00AE2EE2">
              <w:rPr>
                <w:rFonts w:ascii="Times New Roman" w:hAnsi="Times New Roman" w:cs="Times New Roman"/>
                <w:spacing w:val="-23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действиями</w:t>
            </w:r>
          </w:p>
        </w:tc>
      </w:tr>
    </w:tbl>
    <w:p w:rsidR="00DB2FFD" w:rsidRDefault="00F96796"/>
    <w:sectPr w:rsidR="00DB2FFD" w:rsidSect="00AD22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874"/>
    <w:multiLevelType w:val="hybridMultilevel"/>
    <w:tmpl w:val="01EE58E4"/>
    <w:lvl w:ilvl="0" w:tplc="9604BD54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F56C56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B5048C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1750C1A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7E0E5844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2B2F2C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75362D8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F75AE27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83745CD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">
    <w:nsid w:val="38F42B2B"/>
    <w:multiLevelType w:val="hybridMultilevel"/>
    <w:tmpl w:val="8814FBF0"/>
    <w:lvl w:ilvl="0" w:tplc="CD90A490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5C6324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C0EEA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B4ED09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EFF2CB0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032DE1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238113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809C509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4D529C9C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2">
    <w:nsid w:val="3B4C0F1F"/>
    <w:multiLevelType w:val="hybridMultilevel"/>
    <w:tmpl w:val="88BCF802"/>
    <w:lvl w:ilvl="0" w:tplc="18BC5760">
      <w:start w:val="1"/>
      <w:numFmt w:val="decimal"/>
      <w:lvlText w:val="%1)"/>
      <w:lvlJc w:val="left"/>
      <w:pPr>
        <w:ind w:left="100" w:hanging="31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212DD58">
      <w:numFmt w:val="bullet"/>
      <w:lvlText w:val="•"/>
      <w:lvlJc w:val="left"/>
      <w:pPr>
        <w:ind w:left="1166" w:hanging="319"/>
      </w:pPr>
      <w:rPr>
        <w:rFonts w:hint="default"/>
        <w:lang w:val="ru-RU" w:eastAsia="ru-RU" w:bidi="ru-RU"/>
      </w:rPr>
    </w:lvl>
    <w:lvl w:ilvl="2" w:tplc="3B14C3A2">
      <w:numFmt w:val="bullet"/>
      <w:lvlText w:val="•"/>
      <w:lvlJc w:val="left"/>
      <w:pPr>
        <w:ind w:left="2232" w:hanging="319"/>
      </w:pPr>
      <w:rPr>
        <w:rFonts w:hint="default"/>
        <w:lang w:val="ru-RU" w:eastAsia="ru-RU" w:bidi="ru-RU"/>
      </w:rPr>
    </w:lvl>
    <w:lvl w:ilvl="3" w:tplc="D8143058">
      <w:numFmt w:val="bullet"/>
      <w:lvlText w:val="•"/>
      <w:lvlJc w:val="left"/>
      <w:pPr>
        <w:ind w:left="3298" w:hanging="319"/>
      </w:pPr>
      <w:rPr>
        <w:rFonts w:hint="default"/>
        <w:lang w:val="ru-RU" w:eastAsia="ru-RU" w:bidi="ru-RU"/>
      </w:rPr>
    </w:lvl>
    <w:lvl w:ilvl="4" w:tplc="1046961E">
      <w:numFmt w:val="bullet"/>
      <w:lvlText w:val="•"/>
      <w:lvlJc w:val="left"/>
      <w:pPr>
        <w:ind w:left="4364" w:hanging="319"/>
      </w:pPr>
      <w:rPr>
        <w:rFonts w:hint="default"/>
        <w:lang w:val="ru-RU" w:eastAsia="ru-RU" w:bidi="ru-RU"/>
      </w:rPr>
    </w:lvl>
    <w:lvl w:ilvl="5" w:tplc="952AD334">
      <w:numFmt w:val="bullet"/>
      <w:lvlText w:val="•"/>
      <w:lvlJc w:val="left"/>
      <w:pPr>
        <w:ind w:left="5430" w:hanging="319"/>
      </w:pPr>
      <w:rPr>
        <w:rFonts w:hint="default"/>
        <w:lang w:val="ru-RU" w:eastAsia="ru-RU" w:bidi="ru-RU"/>
      </w:rPr>
    </w:lvl>
    <w:lvl w:ilvl="6" w:tplc="EBB88B06">
      <w:numFmt w:val="bullet"/>
      <w:lvlText w:val="•"/>
      <w:lvlJc w:val="left"/>
      <w:pPr>
        <w:ind w:left="6496" w:hanging="319"/>
      </w:pPr>
      <w:rPr>
        <w:rFonts w:hint="default"/>
        <w:lang w:val="ru-RU" w:eastAsia="ru-RU" w:bidi="ru-RU"/>
      </w:rPr>
    </w:lvl>
    <w:lvl w:ilvl="7" w:tplc="E68076CA">
      <w:numFmt w:val="bullet"/>
      <w:lvlText w:val="•"/>
      <w:lvlJc w:val="left"/>
      <w:pPr>
        <w:ind w:left="7562" w:hanging="319"/>
      </w:pPr>
      <w:rPr>
        <w:rFonts w:hint="default"/>
        <w:lang w:val="ru-RU" w:eastAsia="ru-RU" w:bidi="ru-RU"/>
      </w:rPr>
    </w:lvl>
    <w:lvl w:ilvl="8" w:tplc="93801F6A">
      <w:numFmt w:val="bullet"/>
      <w:lvlText w:val="•"/>
      <w:lvlJc w:val="left"/>
      <w:pPr>
        <w:ind w:left="8628" w:hanging="319"/>
      </w:pPr>
      <w:rPr>
        <w:rFonts w:hint="default"/>
        <w:lang w:val="ru-RU" w:eastAsia="ru-RU" w:bidi="ru-RU"/>
      </w:rPr>
    </w:lvl>
  </w:abstractNum>
  <w:abstractNum w:abstractNumId="3">
    <w:nsid w:val="5EDF6AC6"/>
    <w:multiLevelType w:val="hybridMultilevel"/>
    <w:tmpl w:val="14F69D70"/>
    <w:lvl w:ilvl="0" w:tplc="58506790">
      <w:start w:val="1"/>
      <w:numFmt w:val="decimal"/>
      <w:lvlText w:val="%1)"/>
      <w:lvlJc w:val="left"/>
      <w:pPr>
        <w:ind w:left="822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C2BF8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547C9A6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25C0BA9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BFBE69E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C68E70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3DE25EF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C32ADE7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50696E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4">
    <w:nsid w:val="6AEB1352"/>
    <w:multiLevelType w:val="hybridMultilevel"/>
    <w:tmpl w:val="D19CC3B4"/>
    <w:lvl w:ilvl="0" w:tplc="4D065512">
      <w:start w:val="1"/>
      <w:numFmt w:val="decimal"/>
      <w:lvlText w:val="%1)"/>
      <w:lvlJc w:val="left"/>
      <w:pPr>
        <w:ind w:left="100" w:hanging="31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AE6D62E">
      <w:numFmt w:val="bullet"/>
      <w:lvlText w:val="•"/>
      <w:lvlJc w:val="left"/>
      <w:pPr>
        <w:ind w:left="1166" w:hanging="312"/>
      </w:pPr>
      <w:rPr>
        <w:rFonts w:hint="default"/>
        <w:lang w:val="ru-RU" w:eastAsia="ru-RU" w:bidi="ru-RU"/>
      </w:rPr>
    </w:lvl>
    <w:lvl w:ilvl="2" w:tplc="60484370">
      <w:numFmt w:val="bullet"/>
      <w:lvlText w:val="•"/>
      <w:lvlJc w:val="left"/>
      <w:pPr>
        <w:ind w:left="2232" w:hanging="312"/>
      </w:pPr>
      <w:rPr>
        <w:rFonts w:hint="default"/>
        <w:lang w:val="ru-RU" w:eastAsia="ru-RU" w:bidi="ru-RU"/>
      </w:rPr>
    </w:lvl>
    <w:lvl w:ilvl="3" w:tplc="859AC372">
      <w:numFmt w:val="bullet"/>
      <w:lvlText w:val="•"/>
      <w:lvlJc w:val="left"/>
      <w:pPr>
        <w:ind w:left="3298" w:hanging="312"/>
      </w:pPr>
      <w:rPr>
        <w:rFonts w:hint="default"/>
        <w:lang w:val="ru-RU" w:eastAsia="ru-RU" w:bidi="ru-RU"/>
      </w:rPr>
    </w:lvl>
    <w:lvl w:ilvl="4" w:tplc="A7D29254">
      <w:numFmt w:val="bullet"/>
      <w:lvlText w:val="•"/>
      <w:lvlJc w:val="left"/>
      <w:pPr>
        <w:ind w:left="4364" w:hanging="312"/>
      </w:pPr>
      <w:rPr>
        <w:rFonts w:hint="default"/>
        <w:lang w:val="ru-RU" w:eastAsia="ru-RU" w:bidi="ru-RU"/>
      </w:rPr>
    </w:lvl>
    <w:lvl w:ilvl="5" w:tplc="4D703BC2">
      <w:numFmt w:val="bullet"/>
      <w:lvlText w:val="•"/>
      <w:lvlJc w:val="left"/>
      <w:pPr>
        <w:ind w:left="5430" w:hanging="312"/>
      </w:pPr>
      <w:rPr>
        <w:rFonts w:hint="default"/>
        <w:lang w:val="ru-RU" w:eastAsia="ru-RU" w:bidi="ru-RU"/>
      </w:rPr>
    </w:lvl>
    <w:lvl w:ilvl="6" w:tplc="07D4A4AC">
      <w:numFmt w:val="bullet"/>
      <w:lvlText w:val="•"/>
      <w:lvlJc w:val="left"/>
      <w:pPr>
        <w:ind w:left="6496" w:hanging="312"/>
      </w:pPr>
      <w:rPr>
        <w:rFonts w:hint="default"/>
        <w:lang w:val="ru-RU" w:eastAsia="ru-RU" w:bidi="ru-RU"/>
      </w:rPr>
    </w:lvl>
    <w:lvl w:ilvl="7" w:tplc="D3D400AA">
      <w:numFmt w:val="bullet"/>
      <w:lvlText w:val="•"/>
      <w:lvlJc w:val="left"/>
      <w:pPr>
        <w:ind w:left="7562" w:hanging="312"/>
      </w:pPr>
      <w:rPr>
        <w:rFonts w:hint="default"/>
        <w:lang w:val="ru-RU" w:eastAsia="ru-RU" w:bidi="ru-RU"/>
      </w:rPr>
    </w:lvl>
    <w:lvl w:ilvl="8" w:tplc="FA367B62">
      <w:numFmt w:val="bullet"/>
      <w:lvlText w:val="•"/>
      <w:lvlJc w:val="left"/>
      <w:pPr>
        <w:ind w:left="8628" w:hanging="312"/>
      </w:pPr>
      <w:rPr>
        <w:rFonts w:hint="default"/>
        <w:lang w:val="ru-RU" w:eastAsia="ru-RU" w:bidi="ru-RU"/>
      </w:rPr>
    </w:lvl>
  </w:abstractNum>
  <w:abstractNum w:abstractNumId="5">
    <w:nsid w:val="713E1B17"/>
    <w:multiLevelType w:val="hybridMultilevel"/>
    <w:tmpl w:val="14D6A086"/>
    <w:lvl w:ilvl="0" w:tplc="AFBA06D2">
      <w:start w:val="1"/>
      <w:numFmt w:val="decimal"/>
      <w:lvlText w:val="%1."/>
      <w:lvlJc w:val="left"/>
      <w:pPr>
        <w:ind w:left="1021" w:hanging="31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95EA4EC">
      <w:start w:val="1"/>
      <w:numFmt w:val="decimal"/>
      <w:lvlText w:val="%2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2" w:tplc="9092934A">
      <w:start w:val="1"/>
      <w:numFmt w:val="decimal"/>
      <w:lvlText w:val="%3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3" w:tplc="216A4984">
      <w:start w:val="1"/>
      <w:numFmt w:val="decimal"/>
      <w:lvlText w:val="%4)"/>
      <w:lvlJc w:val="left"/>
      <w:pPr>
        <w:ind w:left="100" w:hanging="3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 w:tplc="B720BA5E">
      <w:start w:val="1"/>
      <w:numFmt w:val="decimal"/>
      <w:lvlText w:val="%5)"/>
      <w:lvlJc w:val="left"/>
      <w:pPr>
        <w:ind w:left="100" w:hanging="3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 w:tplc="4ED2329C">
      <w:numFmt w:val="bullet"/>
      <w:lvlText w:val="•"/>
      <w:lvlJc w:val="left"/>
      <w:pPr>
        <w:ind w:left="1508" w:hanging="329"/>
      </w:pPr>
      <w:rPr>
        <w:rFonts w:hint="default"/>
        <w:lang w:val="ru-RU" w:eastAsia="ru-RU" w:bidi="ru-RU"/>
      </w:rPr>
    </w:lvl>
    <w:lvl w:ilvl="6" w:tplc="E3CC9C28">
      <w:numFmt w:val="bullet"/>
      <w:lvlText w:val="•"/>
      <w:lvlJc w:val="left"/>
      <w:pPr>
        <w:ind w:left="1631" w:hanging="329"/>
      </w:pPr>
      <w:rPr>
        <w:rFonts w:hint="default"/>
        <w:lang w:val="ru-RU" w:eastAsia="ru-RU" w:bidi="ru-RU"/>
      </w:rPr>
    </w:lvl>
    <w:lvl w:ilvl="7" w:tplc="4AE0042A">
      <w:numFmt w:val="bullet"/>
      <w:lvlText w:val="•"/>
      <w:lvlJc w:val="left"/>
      <w:pPr>
        <w:ind w:left="1754" w:hanging="329"/>
      </w:pPr>
      <w:rPr>
        <w:rFonts w:hint="default"/>
        <w:lang w:val="ru-RU" w:eastAsia="ru-RU" w:bidi="ru-RU"/>
      </w:rPr>
    </w:lvl>
    <w:lvl w:ilvl="8" w:tplc="2FDA1FE6">
      <w:numFmt w:val="bullet"/>
      <w:lvlText w:val="•"/>
      <w:lvlJc w:val="left"/>
      <w:pPr>
        <w:ind w:left="1877" w:hanging="329"/>
      </w:pPr>
      <w:rPr>
        <w:rFonts w:hint="default"/>
        <w:lang w:val="ru-RU" w:eastAsia="ru-RU" w:bidi="ru-RU"/>
      </w:rPr>
    </w:lvl>
  </w:abstractNum>
  <w:abstractNum w:abstractNumId="6">
    <w:nsid w:val="71FB6B9C"/>
    <w:multiLevelType w:val="hybridMultilevel"/>
    <w:tmpl w:val="FFF27400"/>
    <w:lvl w:ilvl="0" w:tplc="ABCC5D9E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370DAD0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FE628AF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522E03FC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54106CA0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AC0C86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5C4F10A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B7B63FFE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3E5A8518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2CE"/>
    <w:rsid w:val="001316FF"/>
    <w:rsid w:val="0068689D"/>
    <w:rsid w:val="008C3F97"/>
    <w:rsid w:val="00950EDD"/>
    <w:rsid w:val="00AD22CE"/>
    <w:rsid w:val="00E070A0"/>
    <w:rsid w:val="00EF794B"/>
    <w:rsid w:val="00F9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2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2C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AD22CE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AD22CE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6">
    <w:name w:val="List Paragraph"/>
    <w:basedOn w:val="a"/>
    <w:uiPriority w:val="1"/>
    <w:qFormat/>
    <w:rsid w:val="00AD22C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2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2C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AD22CE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AD22CE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6">
    <w:name w:val="List Paragraph"/>
    <w:basedOn w:val="a"/>
    <w:uiPriority w:val="1"/>
    <w:qFormat/>
    <w:rsid w:val="00AD22C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2023-06-13T08:57:00Z</cp:lastPrinted>
  <dcterms:created xsi:type="dcterms:W3CDTF">2022-10-11T07:53:00Z</dcterms:created>
  <dcterms:modified xsi:type="dcterms:W3CDTF">2023-06-13T08:58:00Z</dcterms:modified>
</cp:coreProperties>
</file>